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35" w:rsidRPr="00C545E5" w:rsidRDefault="002E5835" w:rsidP="002E5835">
      <w:pPr>
        <w:shd w:val="clear" w:color="auto" w:fill="ECECEC"/>
        <w:spacing w:before="100" w:beforeAutospacing="1" w:after="100" w:afterAutospacing="1" w:line="240" w:lineRule="auto"/>
        <w:jc w:val="center"/>
        <w:textAlignment w:val="baseline"/>
        <w:outlineLvl w:val="0"/>
        <w:rPr>
          <w:rFonts w:ascii="HeliosCond-Bold" w:eastAsia="Times New Roman" w:hAnsi="HeliosCond-Bold" w:cs="Times New Roman"/>
          <w:b/>
          <w:color w:val="C13E00"/>
          <w:kern w:val="36"/>
          <w:sz w:val="48"/>
          <w:szCs w:val="48"/>
          <w:lang w:eastAsia="ru-RU"/>
        </w:rPr>
      </w:pPr>
      <w:r w:rsidRPr="00C545E5">
        <w:rPr>
          <w:rFonts w:ascii="HeliosCond-Bold" w:eastAsia="Times New Roman" w:hAnsi="HeliosCond-Bold" w:cs="Times New Roman"/>
          <w:b/>
          <w:color w:val="C13E00"/>
          <w:kern w:val="36"/>
          <w:sz w:val="48"/>
          <w:szCs w:val="48"/>
          <w:lang w:eastAsia="ru-RU"/>
        </w:rPr>
        <w:t>Правила позитивной дисциплины</w:t>
      </w:r>
    </w:p>
    <w:p w:rsidR="002E5835" w:rsidRPr="002E5835" w:rsidRDefault="002E5835" w:rsidP="002E5835">
      <w:pPr>
        <w:shd w:val="clear" w:color="auto" w:fill="ECECEC"/>
        <w:spacing w:after="0" w:line="240" w:lineRule="auto"/>
        <w:jc w:val="center"/>
        <w:textAlignment w:val="baseline"/>
        <w:rPr>
          <w:rFonts w:ascii="HeliosCond" w:eastAsia="Times New Roman" w:hAnsi="HeliosCond" w:cs="Times New Roman"/>
          <w:color w:val="212529"/>
          <w:sz w:val="13"/>
          <w:szCs w:val="13"/>
          <w:lang w:eastAsia="ru-RU"/>
        </w:rPr>
      </w:pPr>
      <w:r>
        <w:rPr>
          <w:rFonts w:ascii="HeliosCond" w:eastAsia="Times New Roman" w:hAnsi="HeliosCond" w:cs="Times New Roman"/>
          <w:noProof/>
          <w:color w:val="212529"/>
          <w:sz w:val="13"/>
          <w:szCs w:val="13"/>
          <w:lang w:eastAsia="ru-RU"/>
        </w:rPr>
        <w:drawing>
          <wp:inline distT="0" distB="0" distL="0" distR="0">
            <wp:extent cx="3171190" cy="2241835"/>
            <wp:effectExtent l="19050" t="0" r="0" b="0"/>
            <wp:docPr id="1" name="Рисунок 1" descr="Правила позитивной дисципл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позитивной дисциплины"/>
                    <pic:cNvPicPr>
                      <a:picLocks noChangeAspect="1" noChangeArrowheads="1"/>
                    </pic:cNvPicPr>
                  </pic:nvPicPr>
                  <pic:blipFill>
                    <a:blip r:embed="rId4" cstate="print"/>
                    <a:srcRect/>
                    <a:stretch>
                      <a:fillRect/>
                    </a:stretch>
                  </pic:blipFill>
                  <pic:spPr bwMode="auto">
                    <a:xfrm>
                      <a:off x="0" y="0"/>
                      <a:ext cx="3172228" cy="2242569"/>
                    </a:xfrm>
                    <a:prstGeom prst="rect">
                      <a:avLst/>
                    </a:prstGeom>
                    <a:noFill/>
                    <a:ln w="9525">
                      <a:noFill/>
                      <a:miter lim="800000"/>
                      <a:headEnd/>
                      <a:tailEnd/>
                    </a:ln>
                  </pic:spPr>
                </pic:pic>
              </a:graphicData>
            </a:graphic>
          </wp:inline>
        </w:drawing>
      </w:r>
    </w:p>
    <w:p w:rsidR="007F2E2E" w:rsidRDefault="007F2E2E"/>
    <w:p w:rsidR="002E5835" w:rsidRPr="009A2C31" w:rsidRDefault="007644BE" w:rsidP="002E5835">
      <w:pPr>
        <w:pStyle w:val="a5"/>
        <w:shd w:val="clear" w:color="auto" w:fill="FFFFFF"/>
        <w:spacing w:before="0" w:after="0"/>
        <w:jc w:val="both"/>
        <w:textAlignment w:val="baseline"/>
        <w:rPr>
          <w:rFonts w:ascii="inherit" w:hAnsi="inherit"/>
          <w:color w:val="212529"/>
          <w:bdr w:val="none" w:sz="0" w:space="0" w:color="auto" w:frame="1"/>
        </w:rPr>
      </w:pPr>
      <w:r>
        <w:rPr>
          <w:rFonts w:ascii="inherit" w:hAnsi="inherit"/>
          <w:color w:val="212529"/>
          <w:bdr w:val="none" w:sz="0" w:space="0" w:color="auto" w:frame="1"/>
        </w:rPr>
        <w:t xml:space="preserve">    </w:t>
      </w:r>
      <w:r w:rsidR="002E5835">
        <w:rPr>
          <w:rFonts w:ascii="inherit" w:hAnsi="inherit"/>
          <w:color w:val="212529"/>
          <w:bdr w:val="none" w:sz="0" w:space="0" w:color="auto" w:frame="1"/>
        </w:rPr>
        <w:t>Вопросы о дисциплине и послушании детей очень часто звучат в кабинете детского психолога. Взрослым кажется, что железные правила, контроль их исполнения и своевременные наказания — один из самых эффективных рычагов воздействия. Почему же тогда эти рычаги не работают? Почему мы снова и снова сталкиваемся с одними и теми же поведенческими проблемами детей? Давайте разбираться.</w:t>
      </w:r>
    </w:p>
    <w:p w:rsidR="002E5835" w:rsidRPr="009A2C31" w:rsidRDefault="002E5835" w:rsidP="002E5835">
      <w:pPr>
        <w:pStyle w:val="a5"/>
        <w:shd w:val="clear" w:color="auto" w:fill="FFFFFF"/>
        <w:spacing w:before="0" w:after="0"/>
        <w:jc w:val="both"/>
        <w:textAlignment w:val="baseline"/>
        <w:rPr>
          <w:rFonts w:ascii="inherit" w:hAnsi="inherit"/>
          <w:color w:val="212529"/>
        </w:rPr>
      </w:pPr>
      <w:r w:rsidRPr="009A2C31">
        <w:rPr>
          <w:rFonts w:ascii="inherit" w:hAnsi="inherit"/>
          <w:color w:val="212529"/>
          <w:bdr w:val="none" w:sz="0" w:space="0" w:color="auto" w:frame="1"/>
        </w:rPr>
        <w:t xml:space="preserve">Прежде </w:t>
      </w:r>
      <w:r w:rsidR="00E0627F" w:rsidRPr="009A2C31">
        <w:rPr>
          <w:rFonts w:ascii="inherit" w:hAnsi="inherit"/>
          <w:color w:val="212529"/>
          <w:bdr w:val="none" w:sz="0" w:space="0" w:color="auto" w:frame="1"/>
        </w:rPr>
        <w:t>всего,</w:t>
      </w:r>
      <w:r w:rsidRPr="009A2C31">
        <w:rPr>
          <w:rFonts w:ascii="inherit" w:hAnsi="inherit"/>
          <w:color w:val="212529"/>
          <w:bdr w:val="none" w:sz="0" w:space="0" w:color="auto" w:frame="1"/>
        </w:rPr>
        <w:t xml:space="preserve"> стоит отметить, что </w:t>
      </w:r>
      <w:r w:rsidRPr="009A2C31">
        <w:rPr>
          <w:rStyle w:val="a6"/>
          <w:rFonts w:ascii="inherit" w:hAnsi="inherit"/>
          <w:color w:val="212529"/>
          <w:bdr w:val="none" w:sz="0" w:space="0" w:color="auto" w:frame="1"/>
        </w:rPr>
        <w:t>правила, рутина и распорядок нужны не только нам, но и самим детям. Это возможность чувствовать себя спокойно: установленные правила делают жизнь понятной и предсказуемой, дают ощущение контроля над собственной жизнью.</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Fonts w:ascii="inherit" w:hAnsi="inherit"/>
          <w:color w:val="212529"/>
          <w:bdr w:val="none" w:sz="0" w:space="0" w:color="auto" w:frame="1"/>
        </w:rPr>
        <w:t>В этом смысле многие дети готовы поддерживать установленный порядок даже больше, чем сами родители. Вспомните, как ваши подростки, когда были малышами, не могли уснуть без прочтения очередной сказки, чутко следили, чтобы мы не забыли сказать «пока-пока» перед уходом и т.д. Возможно, и сейчас, вступив в непростой период своей жизни, они привязаны к определенным последовательностям действий или любят, чтобы всё шло так, как они задумали, запланировали. Да и взрослые нередко любят рутину и распорядок: например, по вторникам привыкли ходить на тренировки, по средам — готовить обед, по субботам — приглашать гостей. А чего стоит ритуальная чашка кофе утром или по приходе в офис? Это значит, что многие люди (и подростки не исключение) склонны к соблюдению определённых правил поведения, каковые и являются дисциплиной.</w:t>
      </w:r>
    </w:p>
    <w:p w:rsidR="002E5835" w:rsidRDefault="002A7789" w:rsidP="002A7789">
      <w:pPr>
        <w:pStyle w:val="a5"/>
        <w:shd w:val="clear" w:color="auto" w:fill="FFFFFF"/>
        <w:jc w:val="both"/>
        <w:textAlignment w:val="baseline"/>
        <w:rPr>
          <w:rFonts w:ascii="inherit" w:hAnsi="inherit"/>
          <w:color w:val="212529"/>
          <w:sz w:val="13"/>
          <w:szCs w:val="13"/>
        </w:rPr>
      </w:pPr>
      <w:r>
        <w:rPr>
          <w:rStyle w:val="a6"/>
          <w:rFonts w:ascii="inherit" w:hAnsi="inherit"/>
          <w:color w:val="212529"/>
          <w:bdr w:val="none" w:sz="0" w:space="0" w:color="auto" w:frame="1"/>
        </w:rPr>
        <w:t>Дисципли</w:t>
      </w:r>
      <w:r w:rsidR="002E5835">
        <w:rPr>
          <w:rStyle w:val="a6"/>
          <w:rFonts w:ascii="inherit" w:hAnsi="inherit"/>
          <w:color w:val="212529"/>
          <w:bdr w:val="none" w:sz="0" w:space="0" w:color="auto" w:frame="1"/>
        </w:rPr>
        <w:t>на</w:t>
      </w:r>
      <w:r w:rsidR="002E5835">
        <w:rPr>
          <w:rFonts w:ascii="inherit" w:hAnsi="inherit"/>
          <w:color w:val="212529"/>
          <w:bdr w:val="none" w:sz="0" w:space="0" w:color="auto" w:frame="1"/>
        </w:rPr>
        <w:t xml:space="preserve"> (лат. </w:t>
      </w:r>
      <w:proofErr w:type="spellStart"/>
      <w:r w:rsidR="002E5835">
        <w:rPr>
          <w:rFonts w:ascii="inherit" w:hAnsi="inherit"/>
          <w:color w:val="212529"/>
          <w:bdr w:val="none" w:sz="0" w:space="0" w:color="auto" w:frame="1"/>
        </w:rPr>
        <w:t>disciplina</w:t>
      </w:r>
      <w:proofErr w:type="spellEnd"/>
      <w:r w:rsidR="002E5835">
        <w:rPr>
          <w:rFonts w:ascii="inherit" w:hAnsi="inherit"/>
          <w:color w:val="212529"/>
          <w:bdr w:val="none" w:sz="0" w:space="0" w:color="auto" w:frame="1"/>
        </w:rPr>
        <w:t xml:space="preserve">, от </w:t>
      </w:r>
      <w:proofErr w:type="spellStart"/>
      <w:r w:rsidR="002E5835">
        <w:rPr>
          <w:rFonts w:ascii="inherit" w:hAnsi="inherit"/>
          <w:color w:val="212529"/>
          <w:bdr w:val="none" w:sz="0" w:space="0" w:color="auto" w:frame="1"/>
        </w:rPr>
        <w:t>discere</w:t>
      </w:r>
      <w:proofErr w:type="spellEnd"/>
      <w:r w:rsidR="002E5835">
        <w:rPr>
          <w:rFonts w:ascii="inherit" w:hAnsi="inherit"/>
          <w:color w:val="212529"/>
          <w:bdr w:val="none" w:sz="0" w:space="0" w:color="auto" w:frame="1"/>
        </w:rPr>
        <w:t xml:space="preserve"> — учить) — правила поведения</w:t>
      </w:r>
      <w:r w:rsidR="002E5835">
        <w:rPr>
          <w:rFonts w:ascii="inherit" w:hAnsi="inherit"/>
          <w:color w:val="212529"/>
          <w:sz w:val="13"/>
          <w:szCs w:val="13"/>
        </w:rPr>
        <w:t> </w:t>
      </w:r>
      <w:r w:rsidR="002E5835">
        <w:rPr>
          <w:rFonts w:ascii="inherit" w:hAnsi="inherit"/>
          <w:color w:val="212529"/>
          <w:bdr w:val="none" w:sz="0" w:space="0" w:color="auto" w:frame="1"/>
        </w:rPr>
        <w:t>личности, соответствующие принятым в обществе нормам или требованиям правил распорядка</w:t>
      </w:r>
      <w:r w:rsidR="002E5835">
        <w:rPr>
          <w:rStyle w:val="a7"/>
          <w:rFonts w:ascii="inherit" w:hAnsi="inherit"/>
          <w:color w:val="212529"/>
          <w:bdr w:val="none" w:sz="0" w:space="0" w:color="auto" w:frame="1"/>
        </w:rPr>
        <w:t> (Словарь иностранных слов, вошедших в состав русского языка</w:t>
      </w:r>
      <w:proofErr w:type="gramStart"/>
      <w:r w:rsidR="002E5835">
        <w:rPr>
          <w:rStyle w:val="a7"/>
          <w:rFonts w:ascii="inherit" w:hAnsi="inherit"/>
          <w:color w:val="212529"/>
          <w:bdr w:val="none" w:sz="0" w:space="0" w:color="auto" w:frame="1"/>
        </w:rPr>
        <w:t>/С</w:t>
      </w:r>
      <w:proofErr w:type="gramEnd"/>
      <w:r w:rsidR="002E5835">
        <w:rPr>
          <w:rStyle w:val="a7"/>
          <w:rFonts w:ascii="inherit" w:hAnsi="inherit"/>
          <w:color w:val="212529"/>
          <w:bdr w:val="none" w:sz="0" w:space="0" w:color="auto" w:frame="1"/>
        </w:rPr>
        <w:t xml:space="preserve">ост. под ред. </w:t>
      </w:r>
      <w:proofErr w:type="spellStart"/>
      <w:r w:rsidR="002E5835">
        <w:rPr>
          <w:rStyle w:val="a7"/>
          <w:rFonts w:ascii="inherit" w:hAnsi="inherit"/>
          <w:color w:val="212529"/>
          <w:bdr w:val="none" w:sz="0" w:space="0" w:color="auto" w:frame="1"/>
        </w:rPr>
        <w:t>А.Н.Чудинова</w:t>
      </w:r>
      <w:proofErr w:type="spellEnd"/>
      <w:r w:rsidR="002E5835">
        <w:rPr>
          <w:rStyle w:val="a7"/>
          <w:rFonts w:ascii="inherit" w:hAnsi="inherit"/>
          <w:color w:val="212529"/>
          <w:bdr w:val="none" w:sz="0" w:space="0" w:color="auto" w:frame="1"/>
        </w:rPr>
        <w:t xml:space="preserve">. — 3-е изд., тщательно </w:t>
      </w:r>
      <w:proofErr w:type="spellStart"/>
      <w:r w:rsidR="002E5835">
        <w:rPr>
          <w:rStyle w:val="a7"/>
          <w:rFonts w:ascii="inherit" w:hAnsi="inherit"/>
          <w:color w:val="212529"/>
          <w:bdr w:val="none" w:sz="0" w:space="0" w:color="auto" w:frame="1"/>
        </w:rPr>
        <w:t>испр</w:t>
      </w:r>
      <w:proofErr w:type="spellEnd"/>
      <w:r w:rsidR="002E5835">
        <w:rPr>
          <w:rStyle w:val="a7"/>
          <w:rFonts w:ascii="inherit" w:hAnsi="inherit"/>
          <w:color w:val="212529"/>
          <w:bdr w:val="none" w:sz="0" w:space="0" w:color="auto" w:frame="1"/>
        </w:rPr>
        <w:t xml:space="preserve">. и знач. доп. — Санкт-Петербург: </w:t>
      </w:r>
      <w:proofErr w:type="gramStart"/>
      <w:r w:rsidR="002E5835">
        <w:rPr>
          <w:rStyle w:val="a7"/>
          <w:rFonts w:ascii="inherit" w:hAnsi="inherit"/>
          <w:color w:val="212529"/>
          <w:bdr w:val="none" w:sz="0" w:space="0" w:color="auto" w:frame="1"/>
        </w:rPr>
        <w:t xml:space="preserve">Издательство </w:t>
      </w:r>
      <w:proofErr w:type="spellStart"/>
      <w:r w:rsidR="002E5835">
        <w:rPr>
          <w:rStyle w:val="a7"/>
          <w:rFonts w:ascii="inherit" w:hAnsi="inherit"/>
          <w:color w:val="212529"/>
          <w:bdr w:val="none" w:sz="0" w:space="0" w:color="auto" w:frame="1"/>
        </w:rPr>
        <w:t>В.И.Губинского</w:t>
      </w:r>
      <w:proofErr w:type="spellEnd"/>
      <w:r w:rsidR="002E5835">
        <w:rPr>
          <w:rStyle w:val="a7"/>
          <w:rFonts w:ascii="inherit" w:hAnsi="inherit"/>
          <w:color w:val="212529"/>
          <w:bdr w:val="none" w:sz="0" w:space="0" w:color="auto" w:frame="1"/>
        </w:rPr>
        <w:t>, 1910. — 676 с.).</w:t>
      </w:r>
      <w:proofErr w:type="gramEnd"/>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Fonts w:ascii="inherit" w:hAnsi="inherit"/>
          <w:color w:val="212529"/>
          <w:bdr w:val="none" w:sz="0" w:space="0" w:color="auto" w:frame="1"/>
        </w:rPr>
        <w:t>Парадокс заключается в том, что это работает, только когда правила и нормы присвоены нами, кажутся «нашими», нравятся нам или целесообразны для нас. То есть вопрос о дисциплине ребёнка «Как мне сделать так, чтобы он меня слушался?» лучше переформулировать на «Как мне сделать так, чтобы ребёнок сам захотел следовать правилам и нормам?».</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Style w:val="a6"/>
          <w:rFonts w:ascii="inherit" w:hAnsi="inherit"/>
          <w:color w:val="212529"/>
          <w:bdr w:val="none" w:sz="0" w:space="0" w:color="auto" w:frame="1"/>
        </w:rPr>
        <w:lastRenderedPageBreak/>
        <w:t>Родителям крайне важно понять: ребёнок протестует не против правил, а против методов их внедрения</w:t>
      </w:r>
      <w:r>
        <w:rPr>
          <w:rStyle w:val="a6"/>
          <w:rFonts w:ascii="inherit" w:hAnsi="inherit"/>
          <w:color w:val="1A1A1A"/>
          <w:bdr w:val="none" w:sz="0" w:space="0" w:color="auto" w:frame="1"/>
        </w:rPr>
        <w:t>! </w:t>
      </w:r>
      <w:r>
        <w:rPr>
          <w:rFonts w:ascii="inherit" w:hAnsi="inherit"/>
          <w:color w:val="1A1A1A"/>
          <w:bdr w:val="none" w:sz="0" w:space="0" w:color="auto" w:frame="1"/>
        </w:rPr>
        <w:t>Поэтому</w:t>
      </w:r>
      <w:r>
        <w:rPr>
          <w:rFonts w:ascii="inherit" w:hAnsi="inherit"/>
          <w:color w:val="212529"/>
          <w:bdr w:val="none" w:sz="0" w:space="0" w:color="auto" w:frame="1"/>
        </w:rPr>
        <w:t> наказания и родительские санкции производят обратный эффект. Этот метод взаимодействия с ребёнком может сработать в сиюминутной ситуации, но не будет способствовать присвоению им норм, правил и ценностей,</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Fonts w:ascii="inherit" w:hAnsi="inherit"/>
          <w:color w:val="212529"/>
          <w:bdr w:val="none" w:sz="0" w:space="0" w:color="auto" w:frame="1"/>
        </w:rPr>
        <w:t>Соблюдение дисциплины — это не способ добиться от ребёнка того, что вы хотите; это умение создать и поддерживать установленный порядок.</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Fonts w:ascii="inherit" w:hAnsi="inherit"/>
          <w:color w:val="212529"/>
          <w:bdr w:val="none" w:sz="0" w:space="0" w:color="auto" w:frame="1"/>
        </w:rPr>
        <w:t>В этой ситуации на помощь родителям приходит позитивная дисциплина.</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Style w:val="a6"/>
          <w:rFonts w:ascii="inherit" w:hAnsi="inherit"/>
          <w:color w:val="212529"/>
          <w:bdr w:val="none" w:sz="0" w:space="0" w:color="auto" w:frame="1"/>
        </w:rPr>
        <w:t>Позитивная дисциплина</w:t>
      </w:r>
      <w:r>
        <w:rPr>
          <w:rFonts w:ascii="inherit" w:hAnsi="inherit"/>
          <w:color w:val="212529"/>
          <w:bdr w:val="none" w:sz="0" w:space="0" w:color="auto" w:frame="1"/>
        </w:rPr>
        <w:t> — это тип взаимоотношений с ребёнком, когда упор делается не на то, как неправильно, не на ошибки, а на то, как правильно, на желаемое поведение. </w:t>
      </w:r>
      <w:r>
        <w:rPr>
          <w:rStyle w:val="a7"/>
          <w:rFonts w:ascii="inherit" w:hAnsi="inherit"/>
          <w:color w:val="212529"/>
          <w:bdr w:val="none" w:sz="0" w:space="0" w:color="auto" w:frame="1"/>
        </w:rPr>
        <w:t>(Грубо говоря, не ругаем ребёнка за двойки, а хвалим за пятёрки.)</w:t>
      </w:r>
    </w:p>
    <w:p w:rsidR="002E5835" w:rsidRDefault="002E5835" w:rsidP="002E5835">
      <w:pPr>
        <w:pStyle w:val="a5"/>
        <w:shd w:val="clear" w:color="auto" w:fill="FFFFFF"/>
        <w:jc w:val="both"/>
        <w:textAlignment w:val="baseline"/>
        <w:rPr>
          <w:rFonts w:ascii="inherit" w:hAnsi="inherit"/>
          <w:color w:val="212529"/>
          <w:sz w:val="13"/>
          <w:szCs w:val="13"/>
        </w:rPr>
      </w:pPr>
      <w:r>
        <w:rPr>
          <w:rFonts w:ascii="inherit" w:hAnsi="inherit"/>
          <w:color w:val="212529"/>
          <w:sz w:val="13"/>
          <w:szCs w:val="13"/>
        </w:rPr>
        <w:t> </w:t>
      </w:r>
    </w:p>
    <w:p w:rsidR="002E5835" w:rsidRDefault="002E5835" w:rsidP="002E5835">
      <w:pPr>
        <w:pStyle w:val="2"/>
        <w:shd w:val="clear" w:color="auto" w:fill="FFFFFF"/>
        <w:spacing w:before="0"/>
        <w:jc w:val="both"/>
        <w:textAlignment w:val="baseline"/>
        <w:rPr>
          <w:rFonts w:ascii="inherit" w:hAnsi="inherit"/>
          <w:b w:val="0"/>
          <w:bCs w:val="0"/>
          <w:color w:val="212529"/>
          <w:sz w:val="36"/>
          <w:szCs w:val="36"/>
        </w:rPr>
      </w:pPr>
      <w:r>
        <w:rPr>
          <w:rStyle w:val="a6"/>
          <w:rFonts w:ascii="inherit" w:hAnsi="inherit"/>
          <w:b/>
          <w:bCs/>
          <w:color w:val="212529"/>
          <w:sz w:val="24"/>
          <w:szCs w:val="24"/>
          <w:bdr w:val="none" w:sz="0" w:space="0" w:color="auto" w:frame="1"/>
        </w:rPr>
        <w:t>Правила позитивной дисциплины</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Style w:val="a6"/>
          <w:rFonts w:ascii="inherit" w:hAnsi="inherit"/>
          <w:color w:val="212529"/>
          <w:bdr w:val="none" w:sz="0" w:space="0" w:color="auto" w:frame="1"/>
        </w:rPr>
        <w:t>1. Принимаем на себя родительскую роль.</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Fonts w:ascii="inherit" w:hAnsi="inherit"/>
          <w:color w:val="212529"/>
          <w:bdr w:val="none" w:sz="0" w:space="0" w:color="auto" w:frame="1"/>
        </w:rPr>
        <w:t>В отношениях с детьми мы взрослые, и это мы ответственны за отношения с ребёнком. Как только мы повышаем голос, кричим, бьём ребёнка, мы показываем ему свою несостоятельность, своё бессилие. Это, конечно, не помогает почувствовать правоту ни нам, ни ребёнку.</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Style w:val="a6"/>
          <w:rFonts w:ascii="inherit" w:hAnsi="inherit"/>
          <w:color w:val="212529"/>
          <w:bdr w:val="none" w:sz="0" w:space="0" w:color="auto" w:frame="1"/>
        </w:rPr>
        <w:t>2. Не боимся и не избегаем правил.</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Fonts w:ascii="inherit" w:hAnsi="inherit"/>
          <w:color w:val="212529"/>
          <w:bdr w:val="none" w:sz="0" w:space="0" w:color="auto" w:frame="1"/>
        </w:rPr>
        <w:t>Правила есть в жизни любого человека. С подростками имеет смысл привести правила и требования к уровню «ничего личного — такие правила». Солнце встаёт и ложится, нужно ходить в школу, важно убирать за собой со стола и т.д. Так мы снимаем наши субъективные претензии, что позволяет сохранить отношения.</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Style w:val="a6"/>
          <w:rFonts w:ascii="inherit" w:hAnsi="inherit"/>
          <w:color w:val="212529"/>
          <w:bdr w:val="none" w:sz="0" w:space="0" w:color="auto" w:frame="1"/>
        </w:rPr>
        <w:t>3. Правила могут быть гибкими.</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Fonts w:ascii="inherit" w:hAnsi="inherit"/>
          <w:color w:val="212529"/>
          <w:bdr w:val="none" w:sz="0" w:space="0" w:color="auto" w:frame="1"/>
        </w:rPr>
        <w:t>Да-да, дорогие родители. Правила нужны, чтобы их нарушать! Не бойтесь иногда вместе с детьми устраивать выходной в среду, есть торт на обед и не убирать в комнате до субботы.</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Style w:val="a6"/>
          <w:rFonts w:ascii="inherit" w:hAnsi="inherit"/>
          <w:color w:val="212529"/>
          <w:bdr w:val="none" w:sz="0" w:space="0" w:color="auto" w:frame="1"/>
        </w:rPr>
        <w:t>4. Правила в семье — для всех.</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Fonts w:ascii="inherit" w:hAnsi="inherit"/>
          <w:color w:val="212529"/>
          <w:bdr w:val="none" w:sz="0" w:space="0" w:color="auto" w:frame="1"/>
        </w:rPr>
        <w:t xml:space="preserve">Если вы лишаете ребенка смартфона за грубость родителям, лишите и себя радости виртуального </w:t>
      </w:r>
      <w:proofErr w:type="gramStart"/>
      <w:r>
        <w:rPr>
          <w:rFonts w:ascii="inherit" w:hAnsi="inherit"/>
          <w:color w:val="212529"/>
          <w:bdr w:val="none" w:sz="0" w:space="0" w:color="auto" w:frame="1"/>
        </w:rPr>
        <w:t>общения</w:t>
      </w:r>
      <w:proofErr w:type="gramEnd"/>
      <w:r>
        <w:rPr>
          <w:rFonts w:ascii="inherit" w:hAnsi="inherit"/>
          <w:color w:val="212529"/>
          <w:bdr w:val="none" w:sz="0" w:space="0" w:color="auto" w:frame="1"/>
        </w:rPr>
        <w:t xml:space="preserve"> в случае нечаянно сказанной грубой фразы.</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Style w:val="a6"/>
          <w:rFonts w:ascii="inherit" w:hAnsi="inherit"/>
          <w:color w:val="212529"/>
          <w:bdr w:val="none" w:sz="0" w:space="0" w:color="auto" w:frame="1"/>
        </w:rPr>
        <w:t>5. Правила должны быть согласованы между взрослыми.</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Fonts w:ascii="inherit" w:hAnsi="inherit"/>
          <w:color w:val="212529"/>
          <w:bdr w:val="none" w:sz="0" w:space="0" w:color="auto" w:frame="1"/>
        </w:rPr>
        <w:t>Замечательно, когда правила, установленные папой, не противоречат правилам, установленным мамой. Первым этапом установления в доме правил позитивной дисциплины должно быть обсуждение дисциплинарных вопросов между взрослыми.</w:t>
      </w:r>
    </w:p>
    <w:p w:rsidR="002E5835" w:rsidRPr="009A2C31" w:rsidRDefault="002E5835" w:rsidP="002E5835">
      <w:pPr>
        <w:pStyle w:val="a5"/>
        <w:shd w:val="clear" w:color="auto" w:fill="FFFFFF"/>
        <w:spacing w:before="0" w:after="0"/>
        <w:jc w:val="both"/>
        <w:textAlignment w:val="baseline"/>
        <w:rPr>
          <w:rFonts w:ascii="inherit" w:hAnsi="inherit"/>
          <w:color w:val="212529"/>
        </w:rPr>
      </w:pPr>
      <w:r w:rsidRPr="009A2C31">
        <w:rPr>
          <w:rStyle w:val="a6"/>
          <w:rFonts w:ascii="inherit" w:hAnsi="inherit"/>
          <w:color w:val="212529"/>
          <w:bdr w:val="none" w:sz="0" w:space="0" w:color="auto" w:frame="1"/>
        </w:rPr>
        <w:t>6.</w:t>
      </w:r>
      <w:r w:rsidRPr="009A2C31">
        <w:rPr>
          <w:rFonts w:ascii="inherit" w:hAnsi="inherit"/>
          <w:color w:val="212529"/>
          <w:bdr w:val="none" w:sz="0" w:space="0" w:color="auto" w:frame="1"/>
        </w:rPr>
        <w:t> </w:t>
      </w:r>
      <w:r w:rsidRPr="009A2C31">
        <w:rPr>
          <w:rStyle w:val="a6"/>
          <w:rFonts w:ascii="inherit" w:hAnsi="inherit"/>
          <w:color w:val="212529"/>
          <w:bdr w:val="none" w:sz="0" w:space="0" w:color="auto" w:frame="1"/>
        </w:rPr>
        <w:t>Верим в то, что дети хотят быть для нас хорошими</w:t>
      </w:r>
      <w:r w:rsidRPr="009A2C31">
        <w:rPr>
          <w:rFonts w:ascii="inherit" w:hAnsi="inherit"/>
          <w:color w:val="212529"/>
          <w:bdr w:val="none" w:sz="0" w:space="0" w:color="auto" w:frame="1"/>
        </w:rPr>
        <w:t>.</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Fonts w:ascii="inherit" w:hAnsi="inherit"/>
          <w:color w:val="212529"/>
          <w:bdr w:val="none" w:sz="0" w:space="0" w:color="auto" w:frame="1"/>
        </w:rPr>
        <w:lastRenderedPageBreak/>
        <w:t>Каждый раз, когда ребёнок говорит: «Я так больше не буду. В следующий раз я поступлю по-другому. Я уберу в комнате. Я буду внимательнее относиться к домашнему заданию…» — он верит в то, что говорит. Не обесценивайте эти чувства, верьте в своего ребёнка! Это будущая мотивация. Понятно, что одного желания стать лучше мало, но именно оно лежит в основе того, чтобы изменения всё-таки произошли.</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Style w:val="a6"/>
          <w:rFonts w:ascii="inherit" w:hAnsi="inherit"/>
          <w:color w:val="212529"/>
          <w:bdr w:val="none" w:sz="0" w:space="0" w:color="auto" w:frame="1"/>
        </w:rPr>
        <w:t>7. Используем хорошие времена, чтобы обсудить плохие.</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Fonts w:ascii="inherit" w:hAnsi="inherit"/>
          <w:color w:val="212529"/>
          <w:bdr w:val="none" w:sz="0" w:space="0" w:color="auto" w:frame="1"/>
        </w:rPr>
        <w:t xml:space="preserve">Как часто в ситуации проблемного поведения мы тут же вспыхиваем, пытаемся «докричаться» до ребёнка, хотим исправить всё и сразу, а потом жалеем о своей несдержанности? Предлагаю попробовать обсуждать острые ситуации, обходя проблемные углы, </w:t>
      </w:r>
      <w:proofErr w:type="gramStart"/>
      <w:r>
        <w:rPr>
          <w:rFonts w:ascii="inherit" w:hAnsi="inherit"/>
          <w:color w:val="212529"/>
          <w:bdr w:val="none" w:sz="0" w:space="0" w:color="auto" w:frame="1"/>
        </w:rPr>
        <w:t>по</w:t>
      </w:r>
      <w:proofErr w:type="gramEnd"/>
      <w:r>
        <w:rPr>
          <w:rFonts w:ascii="inherit" w:hAnsi="inherit"/>
          <w:color w:val="212529"/>
          <w:bdr w:val="none" w:sz="0" w:space="0" w:color="auto" w:frame="1"/>
        </w:rPr>
        <w:t xml:space="preserve"> </w:t>
      </w:r>
      <w:proofErr w:type="gramStart"/>
      <w:r>
        <w:rPr>
          <w:rFonts w:ascii="inherit" w:hAnsi="inherit"/>
          <w:color w:val="212529"/>
          <w:bdr w:val="none" w:sz="0" w:space="0" w:color="auto" w:frame="1"/>
        </w:rPr>
        <w:t>прошествии</w:t>
      </w:r>
      <w:proofErr w:type="gramEnd"/>
      <w:r>
        <w:rPr>
          <w:rFonts w:ascii="inherit" w:hAnsi="inherit"/>
          <w:color w:val="212529"/>
          <w:bdr w:val="none" w:sz="0" w:space="0" w:color="auto" w:frame="1"/>
        </w:rPr>
        <w:t xml:space="preserve"> времени. Так мы избежим ненужной конфронтации и не наговорим лишнего, а значит, общение будет более эффективным.</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Style w:val="a6"/>
          <w:rFonts w:ascii="inherit" w:hAnsi="inherit"/>
          <w:color w:val="212529"/>
          <w:bdr w:val="none" w:sz="0" w:space="0" w:color="auto" w:frame="1"/>
        </w:rPr>
        <w:t>8. Прежде чем раздавать указания, получите внимание.</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Fonts w:ascii="inherit" w:hAnsi="inherit"/>
          <w:color w:val="212529"/>
          <w:bdr w:val="none" w:sz="0" w:space="0" w:color="auto" w:frame="1"/>
        </w:rPr>
        <w:t>Представьте ситуацию. Подросток у себя в комнате, а мы кричим ему из кухни: «Сделай уроки! Убери со стола! Сколько это может продолжаться?..» Думаю, подобная картина знакома большинству родителей. Однако ребёнок не выполняет наши требования. Но не потому, что не хочет, и даже не потому, что не слышит, а потому, что мы в этот момент вне поля его внимания. Если мы подойдём к ребёнку, установим зрительный контакт, то и кричать не придётся. Об этом очевидном моменте родители очень часто забывают.</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Style w:val="a6"/>
          <w:rFonts w:ascii="inherit" w:hAnsi="inherit"/>
          <w:color w:val="212529"/>
          <w:bdr w:val="none" w:sz="0" w:space="0" w:color="auto" w:frame="1"/>
        </w:rPr>
        <w:t>9. Используйте корректную форму, выражая требование.</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Fonts w:ascii="inherit" w:hAnsi="inherit"/>
          <w:color w:val="212529"/>
          <w:bdr w:val="none" w:sz="0" w:space="0" w:color="auto" w:frame="1"/>
        </w:rPr>
        <w:t>Когда вы просите своего ребёнка о чём-то, представьте, что слышите собственные слова по отношению к себе же. Если эта просьба больше похожа на требование или приказ («Застели кровать!», «Убери со стола!»), вполне вероятно, что вам захочется протестовать. Почему же мы используем такой стиль общения с детьми, а потом жалуемся на то, что они нас не слушаются, что наши просьбы демонстративно не выполняются?</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Style w:val="a6"/>
          <w:rFonts w:ascii="inherit" w:hAnsi="inherit"/>
          <w:color w:val="212529"/>
          <w:bdr w:val="none" w:sz="0" w:space="0" w:color="auto" w:frame="1"/>
        </w:rPr>
        <w:t>10. Помните: поведение вторично.</w:t>
      </w:r>
    </w:p>
    <w:p w:rsidR="002E5835" w:rsidRDefault="002E5835" w:rsidP="002E5835">
      <w:pPr>
        <w:pStyle w:val="a5"/>
        <w:shd w:val="clear" w:color="auto" w:fill="FFFFFF"/>
        <w:spacing w:before="0" w:after="0"/>
        <w:jc w:val="both"/>
        <w:textAlignment w:val="baseline"/>
        <w:rPr>
          <w:rFonts w:ascii="inherit" w:hAnsi="inherit"/>
          <w:color w:val="212529"/>
          <w:sz w:val="13"/>
          <w:szCs w:val="13"/>
        </w:rPr>
      </w:pPr>
      <w:r>
        <w:rPr>
          <w:rFonts w:ascii="inherit" w:hAnsi="inherit"/>
          <w:color w:val="212529"/>
          <w:bdr w:val="none" w:sz="0" w:space="0" w:color="auto" w:frame="1"/>
        </w:rPr>
        <w:t>Стремитесь за любой конкретной проблемной ситуацией видеть своего собственного ребёнка. Старайтесь понять причины поведенческих проблем, ответить себе на вопросы «Что лежит в основе? Почёму ребёнок ведёт себя именно таким образом?». Подобная тактика позволяет ставить в приоритет не мимолётные поведенческие проблемы, а отношения с ребёнком в целом. Пройдёт лет десять, и ребёнок не вспомнит, когда и какую оценку он получил, убирал ли он в своей комнате... Но то, какими были его отношения с родителями, и общую атмосферу, царившую в доме его детства, он не забудет никогда.</w:t>
      </w:r>
    </w:p>
    <w:p w:rsidR="002E5835" w:rsidRDefault="002E5835" w:rsidP="002E5835">
      <w:pPr>
        <w:pStyle w:val="a5"/>
        <w:shd w:val="clear" w:color="auto" w:fill="FFFFFF"/>
        <w:spacing w:before="0" w:after="0"/>
        <w:jc w:val="both"/>
        <w:textAlignment w:val="baseline"/>
        <w:rPr>
          <w:rFonts w:ascii="inherit" w:hAnsi="inherit"/>
          <w:color w:val="212529"/>
          <w:bdr w:val="none" w:sz="0" w:space="0" w:color="auto" w:frame="1"/>
        </w:rPr>
      </w:pPr>
      <w:r>
        <w:rPr>
          <w:rFonts w:ascii="inherit" w:hAnsi="inherit"/>
          <w:color w:val="212529"/>
          <w:bdr w:val="none" w:sz="0" w:space="0" w:color="auto" w:frame="1"/>
        </w:rPr>
        <w:t>Цените то, что действительно имеет смысл: тепло, близость и контакт со своим ребёнком!</w:t>
      </w:r>
    </w:p>
    <w:p w:rsidR="002A7789" w:rsidRDefault="002A7789" w:rsidP="002E5835">
      <w:pPr>
        <w:pStyle w:val="a5"/>
        <w:shd w:val="clear" w:color="auto" w:fill="FFFFFF"/>
        <w:spacing w:before="0" w:after="0"/>
        <w:jc w:val="both"/>
        <w:textAlignment w:val="baseline"/>
        <w:rPr>
          <w:rFonts w:ascii="inherit" w:hAnsi="inherit"/>
          <w:color w:val="212529"/>
          <w:bdr w:val="none" w:sz="0" w:space="0" w:color="auto" w:frame="1"/>
        </w:rPr>
      </w:pPr>
    </w:p>
    <w:p w:rsidR="002A7789" w:rsidRDefault="002A7789" w:rsidP="002A7789">
      <w:pPr>
        <w:shd w:val="clear" w:color="auto" w:fill="FFFFFF"/>
        <w:spacing w:after="0" w:line="240" w:lineRule="auto"/>
        <w:contextualSpacing/>
        <w:jc w:val="right"/>
        <w:textAlignment w:val="baseline"/>
        <w:rPr>
          <w:rFonts w:ascii="Times New Roman" w:eastAsia="Times New Roman" w:hAnsi="Times New Roman" w:cs="Times New Roman"/>
          <w:color w:val="212529"/>
          <w:sz w:val="28"/>
          <w:szCs w:val="28"/>
          <w:lang w:eastAsia="ru-RU"/>
        </w:rPr>
      </w:pPr>
      <w:r w:rsidRPr="002A7789">
        <w:rPr>
          <w:rFonts w:ascii="Times New Roman" w:eastAsia="Times New Roman" w:hAnsi="Times New Roman" w:cs="Times New Roman"/>
          <w:color w:val="212529"/>
          <w:sz w:val="24"/>
          <w:szCs w:val="24"/>
          <w:lang w:eastAsia="ru-RU"/>
        </w:rPr>
        <w:t>По материалам сайта «Врачи детям»</w:t>
      </w:r>
      <w:r w:rsidRPr="00711733">
        <w:t xml:space="preserve"> </w:t>
      </w:r>
      <w:hyperlink r:id="rId5" w:history="1">
        <w:r>
          <w:rPr>
            <w:rStyle w:val="a8"/>
          </w:rPr>
          <w:t>https://vd-spb.ru/</w:t>
        </w:r>
      </w:hyperlink>
    </w:p>
    <w:p w:rsidR="002A7789" w:rsidRPr="00377651" w:rsidRDefault="002A7789" w:rsidP="002A7789">
      <w:pPr>
        <w:spacing w:after="0" w:line="240" w:lineRule="auto"/>
        <w:jc w:val="right"/>
        <w:rPr>
          <w:rFonts w:ascii="Times New Roman" w:hAnsi="Times New Roman" w:cs="Times New Roman"/>
          <w:i/>
        </w:rPr>
      </w:pPr>
      <w:proofErr w:type="spellStart"/>
      <w:r w:rsidRPr="00377651">
        <w:rPr>
          <w:rFonts w:ascii="Times New Roman" w:hAnsi="Times New Roman" w:cs="Times New Roman"/>
          <w:i/>
        </w:rPr>
        <w:t>Тухикова</w:t>
      </w:r>
      <w:proofErr w:type="spellEnd"/>
      <w:r w:rsidRPr="00377651">
        <w:rPr>
          <w:rFonts w:ascii="Times New Roman" w:hAnsi="Times New Roman" w:cs="Times New Roman"/>
          <w:i/>
        </w:rPr>
        <w:t xml:space="preserve"> С.М.-  педагог-психолог отделения семейного</w:t>
      </w:r>
    </w:p>
    <w:p w:rsidR="002A7789" w:rsidRPr="00377651" w:rsidRDefault="002A7789" w:rsidP="002A7789">
      <w:pPr>
        <w:spacing w:after="0" w:line="240" w:lineRule="auto"/>
        <w:jc w:val="right"/>
        <w:rPr>
          <w:rFonts w:ascii="Times New Roman" w:hAnsi="Times New Roman" w:cs="Times New Roman"/>
          <w:i/>
        </w:rPr>
      </w:pPr>
      <w:r w:rsidRPr="00377651">
        <w:rPr>
          <w:rFonts w:ascii="Times New Roman" w:hAnsi="Times New Roman" w:cs="Times New Roman"/>
          <w:i/>
        </w:rPr>
        <w:t xml:space="preserve"> устройства и сопровождения замещающих семей </w:t>
      </w:r>
    </w:p>
    <w:p w:rsidR="002A7789" w:rsidRPr="00377651" w:rsidRDefault="002A7789" w:rsidP="002A7789">
      <w:pPr>
        <w:spacing w:after="0" w:line="240" w:lineRule="auto"/>
        <w:jc w:val="right"/>
        <w:rPr>
          <w:rFonts w:ascii="Times New Roman" w:hAnsi="Times New Roman" w:cs="Times New Roman"/>
          <w:i/>
        </w:rPr>
      </w:pPr>
      <w:r w:rsidRPr="00377651">
        <w:rPr>
          <w:rFonts w:ascii="Times New Roman" w:hAnsi="Times New Roman" w:cs="Times New Roman"/>
          <w:i/>
        </w:rPr>
        <w:t xml:space="preserve">ГКУСО РО </w:t>
      </w:r>
      <w:proofErr w:type="spellStart"/>
      <w:r w:rsidRPr="00377651">
        <w:rPr>
          <w:rFonts w:ascii="Times New Roman" w:hAnsi="Times New Roman" w:cs="Times New Roman"/>
          <w:i/>
        </w:rPr>
        <w:t>Мясниковского</w:t>
      </w:r>
      <w:proofErr w:type="spellEnd"/>
      <w:r w:rsidRPr="00377651">
        <w:rPr>
          <w:rFonts w:ascii="Times New Roman" w:hAnsi="Times New Roman" w:cs="Times New Roman"/>
          <w:i/>
        </w:rPr>
        <w:t xml:space="preserve"> центра помощи детям </w:t>
      </w:r>
    </w:p>
    <w:p w:rsidR="002A7789" w:rsidRDefault="002A7789" w:rsidP="002A7789">
      <w:pPr>
        <w:pStyle w:val="a5"/>
        <w:shd w:val="clear" w:color="auto" w:fill="FFFFFF"/>
        <w:spacing w:before="0" w:after="0"/>
        <w:jc w:val="right"/>
        <w:textAlignment w:val="baseline"/>
        <w:rPr>
          <w:rFonts w:ascii="inherit" w:hAnsi="inherit"/>
          <w:color w:val="212529"/>
          <w:sz w:val="13"/>
          <w:szCs w:val="13"/>
        </w:rPr>
      </w:pPr>
    </w:p>
    <w:sectPr w:rsidR="002A7789" w:rsidSect="00C545E5">
      <w:pgSz w:w="11906" w:h="16838"/>
      <w:pgMar w:top="1134" w:right="850" w:bottom="1134" w:left="1701" w:header="708" w:footer="708" w:gutter="0"/>
      <w:pgBorders w:offsetFrom="page">
        <w:top w:val="dashDotStroked" w:sz="24" w:space="24" w:color="31849B" w:themeColor="accent5" w:themeShade="BF"/>
        <w:left w:val="dashDotStroked" w:sz="24" w:space="24" w:color="31849B" w:themeColor="accent5" w:themeShade="BF"/>
        <w:bottom w:val="dashDotStroked" w:sz="24" w:space="24" w:color="31849B" w:themeColor="accent5" w:themeShade="BF"/>
        <w:right w:val="dashDotStroked" w:sz="24" w:space="24" w:color="31849B" w:themeColor="accent5"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iosCond-Bold">
    <w:altName w:val="Times New Roman"/>
    <w:panose1 w:val="00000000000000000000"/>
    <w:charset w:val="00"/>
    <w:family w:val="roman"/>
    <w:notTrueType/>
    <w:pitch w:val="default"/>
    <w:sig w:usb0="00000000" w:usb1="00000000" w:usb2="00000000" w:usb3="00000000" w:csb0="00000000" w:csb1="00000000"/>
  </w:font>
  <w:font w:name="HeliosCon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E5835"/>
    <w:rsid w:val="002A7789"/>
    <w:rsid w:val="002E5835"/>
    <w:rsid w:val="007644BE"/>
    <w:rsid w:val="007F2E2E"/>
    <w:rsid w:val="0086498B"/>
    <w:rsid w:val="008D10E1"/>
    <w:rsid w:val="009A2C31"/>
    <w:rsid w:val="00A948ED"/>
    <w:rsid w:val="00C10A38"/>
    <w:rsid w:val="00C545E5"/>
    <w:rsid w:val="00D64C64"/>
    <w:rsid w:val="00E06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2E"/>
  </w:style>
  <w:style w:type="paragraph" w:styleId="1">
    <w:name w:val="heading 1"/>
    <w:basedOn w:val="a"/>
    <w:link w:val="10"/>
    <w:uiPriority w:val="9"/>
    <w:qFormat/>
    <w:rsid w:val="002E58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E58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835"/>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E58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835"/>
    <w:rPr>
      <w:rFonts w:ascii="Tahoma" w:hAnsi="Tahoma" w:cs="Tahoma"/>
      <w:sz w:val="16"/>
      <w:szCs w:val="16"/>
    </w:rPr>
  </w:style>
  <w:style w:type="character" w:customStyle="1" w:styleId="20">
    <w:name w:val="Заголовок 2 Знак"/>
    <w:basedOn w:val="a0"/>
    <w:link w:val="2"/>
    <w:uiPriority w:val="9"/>
    <w:semiHidden/>
    <w:rsid w:val="002E5835"/>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2E58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E5835"/>
    <w:rPr>
      <w:b/>
      <w:bCs/>
    </w:rPr>
  </w:style>
  <w:style w:type="character" w:styleId="a7">
    <w:name w:val="Emphasis"/>
    <w:basedOn w:val="a0"/>
    <w:uiPriority w:val="20"/>
    <w:qFormat/>
    <w:rsid w:val="002E5835"/>
    <w:rPr>
      <w:i/>
      <w:iCs/>
    </w:rPr>
  </w:style>
  <w:style w:type="character" w:styleId="a8">
    <w:name w:val="Hyperlink"/>
    <w:basedOn w:val="a0"/>
    <w:uiPriority w:val="99"/>
    <w:semiHidden/>
    <w:unhideWhenUsed/>
    <w:rsid w:val="002A7789"/>
    <w:rPr>
      <w:color w:val="0000FF"/>
      <w:u w:val="single"/>
    </w:rPr>
  </w:style>
</w:styles>
</file>

<file path=word/webSettings.xml><?xml version="1.0" encoding="utf-8"?>
<w:webSettings xmlns:r="http://schemas.openxmlformats.org/officeDocument/2006/relationships" xmlns:w="http://schemas.openxmlformats.org/wordprocessingml/2006/main">
  <w:divs>
    <w:div w:id="310213619">
      <w:bodyDiv w:val="1"/>
      <w:marLeft w:val="0"/>
      <w:marRight w:val="0"/>
      <w:marTop w:val="0"/>
      <w:marBottom w:val="0"/>
      <w:divBdr>
        <w:top w:val="none" w:sz="0" w:space="0" w:color="auto"/>
        <w:left w:val="none" w:sz="0" w:space="0" w:color="auto"/>
        <w:bottom w:val="none" w:sz="0" w:space="0" w:color="auto"/>
        <w:right w:val="none" w:sz="0" w:space="0" w:color="auto"/>
      </w:divBdr>
    </w:div>
    <w:div w:id="1432431001">
      <w:bodyDiv w:val="1"/>
      <w:marLeft w:val="0"/>
      <w:marRight w:val="0"/>
      <w:marTop w:val="0"/>
      <w:marBottom w:val="0"/>
      <w:divBdr>
        <w:top w:val="none" w:sz="0" w:space="0" w:color="auto"/>
        <w:left w:val="none" w:sz="0" w:space="0" w:color="auto"/>
        <w:bottom w:val="none" w:sz="0" w:space="0" w:color="auto"/>
        <w:right w:val="none" w:sz="0" w:space="0" w:color="auto"/>
      </w:divBdr>
      <w:divsChild>
        <w:div w:id="2072922545">
          <w:marLeft w:val="-120"/>
          <w:marRight w:val="-120"/>
          <w:marTop w:val="0"/>
          <w:marBottom w:val="0"/>
          <w:divBdr>
            <w:top w:val="none" w:sz="0" w:space="0" w:color="auto"/>
            <w:left w:val="none" w:sz="0" w:space="0" w:color="auto"/>
            <w:bottom w:val="none" w:sz="0" w:space="0" w:color="auto"/>
            <w:right w:val="none" w:sz="0" w:space="0" w:color="auto"/>
          </w:divBdr>
          <w:divsChild>
            <w:div w:id="1436562472">
              <w:marLeft w:val="1280"/>
              <w:marRight w:val="0"/>
              <w:marTop w:val="240"/>
              <w:marBottom w:val="0"/>
              <w:divBdr>
                <w:top w:val="none" w:sz="0" w:space="0" w:color="auto"/>
                <w:left w:val="none" w:sz="0" w:space="0" w:color="auto"/>
                <w:bottom w:val="none" w:sz="0" w:space="0" w:color="auto"/>
                <w:right w:val="none" w:sz="0" w:space="0" w:color="auto"/>
              </w:divBdr>
            </w:div>
          </w:divsChild>
        </w:div>
        <w:div w:id="644822796">
          <w:marLeft w:val="-120"/>
          <w:marRight w:val="-120"/>
          <w:marTop w:val="0"/>
          <w:marBottom w:val="0"/>
          <w:divBdr>
            <w:top w:val="none" w:sz="0" w:space="0" w:color="auto"/>
            <w:left w:val="none" w:sz="0" w:space="0" w:color="auto"/>
            <w:bottom w:val="none" w:sz="0" w:space="0" w:color="auto"/>
            <w:right w:val="none" w:sz="0" w:space="0" w:color="auto"/>
          </w:divBdr>
          <w:divsChild>
            <w:div w:id="728655119">
              <w:marLeft w:val="1280"/>
              <w:marRight w:val="0"/>
              <w:marTop w:val="0"/>
              <w:marBottom w:val="0"/>
              <w:divBdr>
                <w:top w:val="none" w:sz="0" w:space="0" w:color="auto"/>
                <w:left w:val="none" w:sz="0" w:space="0" w:color="auto"/>
                <w:bottom w:val="none" w:sz="0" w:space="0" w:color="auto"/>
                <w:right w:val="none" w:sz="0" w:space="0" w:color="auto"/>
              </w:divBdr>
            </w:div>
          </w:divsChild>
        </w:div>
      </w:divsChild>
    </w:div>
    <w:div w:id="187434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d-spb.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1053</Words>
  <Characters>6006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Acer_Aspire</dc:creator>
  <cp:keywords/>
  <dc:description/>
  <cp:lastModifiedBy>User-1</cp:lastModifiedBy>
  <cp:revision>9</cp:revision>
  <dcterms:created xsi:type="dcterms:W3CDTF">2020-06-19T12:57:00Z</dcterms:created>
  <dcterms:modified xsi:type="dcterms:W3CDTF">2020-09-18T09:28:00Z</dcterms:modified>
</cp:coreProperties>
</file>